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3475"/>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13DA1545" w:rsidR="00156F7C" w:rsidRPr="009E63EB" w:rsidRDefault="00784E4C" w:rsidP="009E63EB">
            <w:pPr>
              <w:pStyle w:val="BodyTextBold"/>
              <w:rPr>
                <w:b w:val="0"/>
              </w:rPr>
            </w:pPr>
            <w:r>
              <w:rPr>
                <w:b w:val="0"/>
              </w:rPr>
              <w:t xml:space="preserve">Further </w:t>
            </w:r>
            <w:r w:rsidR="004D59CB">
              <w:rPr>
                <w:b w:val="0"/>
              </w:rPr>
              <w:t xml:space="preserve">S1SR </w:t>
            </w:r>
            <w:r>
              <w:rPr>
                <w:b w:val="0"/>
              </w:rPr>
              <w:t>consultation</w:t>
            </w:r>
          </w:p>
        </w:tc>
      </w:tr>
      <w:tr w:rsidR="00E218D7"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3FEA994C" w:rsidR="00E218D7" w:rsidRPr="009E63EB" w:rsidRDefault="00784E4C" w:rsidP="009E63EB">
            <w:pPr>
              <w:pStyle w:val="BodyTextBold"/>
              <w:rPr>
                <w:b w:val="0"/>
              </w:rPr>
            </w:pPr>
            <w:r w:rsidRPr="00784E4C">
              <w:rPr>
                <w:b w:val="0"/>
              </w:rPr>
              <w:t>28</w:t>
            </w:r>
            <w:r w:rsidR="00755A89" w:rsidRPr="00784E4C">
              <w:rPr>
                <w:b w:val="0"/>
              </w:rPr>
              <w:t xml:space="preserve"> Ju</w:t>
            </w:r>
            <w:r w:rsidRPr="00784E4C">
              <w:rPr>
                <w:b w:val="0"/>
              </w:rPr>
              <w:t>ne</w:t>
            </w:r>
            <w:r w:rsidR="00755A89" w:rsidRPr="00784E4C">
              <w:rPr>
                <w:b w:val="0"/>
              </w:rPr>
              <w:t xml:space="preserve"> 2021</w:t>
            </w:r>
          </w:p>
        </w:tc>
      </w:tr>
      <w:tr w:rsidR="00233DEA"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344B71CB" w:rsidR="0086498F" w:rsidRPr="009E63EB" w:rsidRDefault="00555194" w:rsidP="0086498F">
            <w:pPr>
              <w:pStyle w:val="BodyTextBold"/>
              <w:rPr>
                <w:b w:val="0"/>
              </w:rPr>
            </w:pPr>
            <w:hyperlink r:id="rId8" w:history="1">
              <w:r w:rsidR="0086498F" w:rsidRPr="00D1543C">
                <w:rPr>
                  <w:rStyle w:val="Hyperlink"/>
                </w:rPr>
                <w:t>consultations@smartdcc.co.uk</w:t>
              </w:r>
            </w:hyperlink>
            <w:hyperlink r:id="rId9"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306EAEB1"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r w:rsidR="0090703A">
        <w:t>the</w:t>
      </w:r>
      <w:r w:rsidR="009E3938" w:rsidRPr="009E3938">
        <w:rPr>
          <w:b w:val="0"/>
        </w:rPr>
        <w:t xml:space="preserve"> </w:t>
      </w:r>
      <w:bookmarkEnd w:id="0"/>
      <w:r w:rsidR="004D59CB">
        <w:rPr>
          <w:b w:val="0"/>
        </w:rPr>
        <w:t xml:space="preserve">S1SR </w:t>
      </w:r>
    </w:p>
    <w:tbl>
      <w:tblPr>
        <w:tblStyle w:val="TableTemplate1"/>
        <w:tblW w:w="0" w:type="auto"/>
        <w:tblLook w:val="04A0" w:firstRow="1" w:lastRow="0" w:firstColumn="1" w:lastColumn="0" w:noHBand="0" w:noVBand="1"/>
      </w:tblPr>
      <w:tblGrid>
        <w:gridCol w:w="1346"/>
        <w:gridCol w:w="9299"/>
        <w:gridCol w:w="3293"/>
      </w:tblGrid>
      <w:tr w:rsidR="009E3938" w14:paraId="3E2A3BAD" w14:textId="77777777" w:rsidTr="00FE7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3E343F80" w:rsidR="00674D62" w:rsidRDefault="004B2C0E" w:rsidP="00FE755A">
            <w:pPr>
              <w:pStyle w:val="TableText-Left"/>
              <w:spacing w:line="276" w:lineRule="auto"/>
              <w:jc w:val="center"/>
            </w:pPr>
            <w:r>
              <w:t>Numb</w:t>
            </w:r>
          </w:p>
        </w:tc>
        <w:tc>
          <w:tcPr>
            <w:tcW w:w="0" w:type="auto"/>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CF235F" w14:textId="3824BDA6" w:rsidR="00312F3A" w:rsidRDefault="00312F3A" w:rsidP="00312F3A">
            <w:pPr>
              <w:pStyle w:val="TableText-Left"/>
              <w:spacing w:line="276" w:lineRule="auto"/>
              <w:jc w:val="center"/>
            </w:pPr>
            <w:r w:rsidRPr="004D59CB">
              <w:t xml:space="preserve">S1SR </w:t>
            </w:r>
            <w:r w:rsidR="001043DD">
              <w:t xml:space="preserve">and DUIS </w:t>
            </w:r>
            <w:r w:rsidRPr="004D59CB">
              <w:t>Q1</w:t>
            </w:r>
          </w:p>
        </w:tc>
        <w:tc>
          <w:tcPr>
            <w:tcW w:w="0" w:type="auto"/>
            <w:vAlign w:val="center"/>
          </w:tcPr>
          <w:p w14:paraId="2E8CAFFB" w14:textId="00C78AF3" w:rsidR="00312F3A" w:rsidRPr="00884584"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DF0640">
              <w:rPr>
                <w:color w:val="5C2071" w:themeColor="accent1"/>
              </w:rPr>
              <w:t>Do you agree with the proposed amendments to the SMETS1 Supporting Requirements Document (S1SR) in Section 18 of that document, that have been added to describe the device behaviours specific to the FOC devices?</w:t>
            </w:r>
          </w:p>
        </w:tc>
        <w:tc>
          <w:tcPr>
            <w:tcW w:w="0" w:type="auto"/>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12F3A" w14:paraId="1746CC52" w14:textId="2BBE4DE6"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FB4CC4" w14:textId="3F053BD8" w:rsidR="00312F3A" w:rsidRPr="004F7708" w:rsidRDefault="00312F3A" w:rsidP="00312F3A">
            <w:pPr>
              <w:pStyle w:val="TableText-Left"/>
              <w:spacing w:line="276" w:lineRule="auto"/>
              <w:jc w:val="center"/>
            </w:pPr>
            <w:r w:rsidRPr="004D59CB">
              <w:rPr>
                <w:bCs/>
              </w:rPr>
              <w:lastRenderedPageBreak/>
              <w:t xml:space="preserve">S1SR </w:t>
            </w:r>
            <w:r w:rsidR="00F30A69">
              <w:rPr>
                <w:bCs/>
              </w:rPr>
              <w:t xml:space="preserve">and DUIS </w:t>
            </w:r>
            <w:r w:rsidRPr="004D59CB">
              <w:rPr>
                <w:bCs/>
              </w:rPr>
              <w:t>Q2</w:t>
            </w:r>
          </w:p>
        </w:tc>
        <w:tc>
          <w:tcPr>
            <w:tcW w:w="0" w:type="auto"/>
            <w:vAlign w:val="center"/>
          </w:tcPr>
          <w:p w14:paraId="4A576EE9" w14:textId="2A63BAB6" w:rsidR="00312F3A" w:rsidRPr="00404F6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DF0640">
              <w:rPr>
                <w:color w:val="5C2071" w:themeColor="accent1"/>
              </w:rPr>
              <w:t>Do you agree with mappings of clauses in Section 18 of S1SR to the relevant Device Models in DMVES</w:t>
            </w:r>
            <w:r w:rsidRPr="006A7D78">
              <w:rPr>
                <w:color w:val="5C2071" w:themeColor="accent1"/>
              </w:rPr>
              <w:t>?</w:t>
            </w:r>
          </w:p>
        </w:tc>
        <w:tc>
          <w:tcPr>
            <w:tcW w:w="0" w:type="auto"/>
            <w:vAlign w:val="center"/>
          </w:tcPr>
          <w:p w14:paraId="653D1E03"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EBF2CF3" w14:textId="2A35DF06"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0"/>
      <w:footerReference w:type="default" r:id="rId11"/>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F3BE5" w14:textId="77777777" w:rsidR="00D0307B" w:rsidRDefault="00D0307B" w:rsidP="00FA568E">
      <w:pPr>
        <w:spacing w:after="0"/>
      </w:pPr>
      <w:r>
        <w:separator/>
      </w:r>
    </w:p>
  </w:endnote>
  <w:endnote w:type="continuationSeparator" w:id="0">
    <w:p w14:paraId="653585B1" w14:textId="77777777" w:rsidR="00D0307B" w:rsidRDefault="00D0307B" w:rsidP="00FA568E">
      <w:pPr>
        <w:spacing w:after="0"/>
      </w:pPr>
      <w:r>
        <w:continuationSeparator/>
      </w:r>
    </w:p>
  </w:endnote>
  <w:endnote w:type="continuationNotice" w:id="1">
    <w:p w14:paraId="0809EA68" w14:textId="77777777" w:rsidR="00D0307B" w:rsidRDefault="00D030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5293D1D9" w:rsidR="00E34ABA" w:rsidRDefault="004D59CB" w:rsidP="00F37854">
          <w:pPr>
            <w:pStyle w:val="Footer"/>
            <w:rPr>
              <w:sz w:val="20"/>
              <w:szCs w:val="20"/>
            </w:rPr>
          </w:pPr>
          <w:r>
            <w:rPr>
              <w:sz w:val="20"/>
              <w:szCs w:val="20"/>
            </w:rPr>
            <w:t>S1SR Response Template</w:t>
          </w:r>
        </w:p>
      </w:tc>
      <w:tc>
        <w:tcPr>
          <w:tcW w:w="1666" w:type="pct"/>
        </w:tcPr>
        <w:p w14:paraId="1FDA7819" w14:textId="29DE7245"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r w:rsidR="00884584">
            <w:rPr>
              <w:sz w:val="20"/>
              <w:szCs w:val="20"/>
            </w:rPr>
            <w:br/>
          </w:r>
          <w:r w:rsidR="00884584" w:rsidRPr="00884584">
            <w:rPr>
              <w:sz w:val="20"/>
              <w:szCs w:val="20"/>
            </w:rPr>
            <w:t>(DCC CONFIDENTIAL WHEN COMPLETED)</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238D8" w14:textId="77777777" w:rsidR="00D0307B" w:rsidRDefault="00D0307B" w:rsidP="00FA568E">
      <w:pPr>
        <w:spacing w:after="0"/>
      </w:pPr>
      <w:r>
        <w:separator/>
      </w:r>
    </w:p>
  </w:footnote>
  <w:footnote w:type="continuationSeparator" w:id="0">
    <w:p w14:paraId="7883D0E2" w14:textId="77777777" w:rsidR="00D0307B" w:rsidRDefault="00D0307B" w:rsidP="00FA568E">
      <w:pPr>
        <w:spacing w:after="0"/>
      </w:pPr>
      <w:r>
        <w:continuationSeparator/>
      </w:r>
    </w:p>
  </w:footnote>
  <w:footnote w:type="continuationNotice" w:id="1">
    <w:p w14:paraId="0FBCDC8A" w14:textId="77777777" w:rsidR="00D0307B" w:rsidRDefault="00D0307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82D1" w14:textId="49C5ACC1" w:rsidR="0052508C" w:rsidRDefault="0052508C" w:rsidP="0052508C">
    <w:pPr>
      <w:pStyle w:val="DocumentControlHeading"/>
      <w:rPr>
        <w:rFonts w:hint="eastAsia"/>
      </w:rPr>
    </w:pPr>
    <w:r>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s@smartdcc.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rolment.adoption@smartdcc.co.uk" TargetMode="Externa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2021-06-14T09:25:00Z</dcterms:created>
  <dcterms:modified xsi:type="dcterms:W3CDTF">2021-06-14T09:25:00Z</dcterms:modified>
</cp:coreProperties>
</file>