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>
      <w:bookmarkStart w:id="0" w:name="_GoBack"/>
      <w:bookmarkEnd w:id="0"/>
    </w:p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551"/>
        <w:gridCol w:w="12575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43E406E3" w:rsidR="008217DD" w:rsidRPr="008217DD" w:rsidRDefault="00451DDB" w:rsidP="005663A1">
            <w:pPr>
              <w:rPr>
                <w:bCs/>
                <w:sz w:val="22"/>
              </w:rPr>
            </w:pPr>
            <w:r w:rsidRPr="00451DDB">
              <w:rPr>
                <w:bCs/>
                <w:sz w:val="22"/>
              </w:rPr>
              <w:t>SMETS1 Consultation on regulatory changes to the Incident Management Policy (IMP) - A consultation on changes to the IMP for Telefonica UK Limited’s role as a SMETS1 Communications Service Provider.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185CBC2F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Pr="008217DD">
              <w:rPr>
                <w:bCs/>
                <w:sz w:val="22"/>
              </w:rPr>
              <w:t>12 June 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743CDE" w:rsidP="005663A1">
            <w:pPr>
              <w:rPr>
                <w:bCs/>
                <w:sz w:val="22"/>
              </w:rPr>
            </w:pPr>
            <w:hyperlink r:id="rId8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1080"/>
        <w:gridCol w:w="10177"/>
        <w:gridCol w:w="3879"/>
      </w:tblGrid>
      <w:tr w:rsidR="00D30511" w:rsidRPr="008217DD" w14:paraId="4341F43D" w14:textId="77777777" w:rsidTr="0082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D30511" w:rsidRPr="008217DD" w14:paraId="5D5AA940" w14:textId="77777777" w:rsidTr="00FC61A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7718F9D9" w:rsidR="000D69FA" w:rsidRPr="008217DD" w:rsidRDefault="005F3FF7" w:rsidP="00FC61A4">
            <w:pPr>
              <w:jc w:val="center"/>
              <w:rPr>
                <w:sz w:val="22"/>
              </w:rPr>
            </w:pPr>
            <w:r w:rsidRPr="006B56D6">
              <w:rPr>
                <w:sz w:val="22"/>
              </w:rPr>
              <w:t>TEF</w:t>
            </w:r>
            <w:r>
              <w:rPr>
                <w:sz w:val="22"/>
              </w:rPr>
              <w:t> </w:t>
            </w:r>
            <w:r w:rsidRPr="006B56D6">
              <w:rPr>
                <w:sz w:val="22"/>
              </w:rPr>
              <w:t>IMP</w:t>
            </w:r>
            <w:r>
              <w:rPr>
                <w:sz w:val="22"/>
              </w:rPr>
              <w:br/>
            </w:r>
            <w:r w:rsidRPr="006B56D6">
              <w:rPr>
                <w:sz w:val="22"/>
              </w:rPr>
              <w:t>Q</w:t>
            </w:r>
            <w:r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7F2E4897" w:rsidR="000D69FA" w:rsidRPr="008217DD" w:rsidRDefault="00D30511" w:rsidP="00FC61A4">
            <w:pPr>
              <w:rPr>
                <w:sz w:val="22"/>
              </w:rPr>
            </w:pPr>
            <w:r w:rsidRPr="00D30511">
              <w:rPr>
                <w:sz w:val="22"/>
              </w:rPr>
              <w:t>Do you have any views on the proposed changes to the IMP? Do you have any detailed comments on the relevant changes to the legal drafting? 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0D69FA" w:rsidRPr="008217DD" w:rsidRDefault="000D69FA" w:rsidP="000D69FA">
            <w:pPr>
              <w:rPr>
                <w:sz w:val="22"/>
              </w:rPr>
            </w:pPr>
            <w:r w:rsidRPr="008217DD">
              <w:rPr>
                <w:sz w:val="22"/>
              </w:rPr>
              <w:t>[please add your response here</w:t>
            </w:r>
          </w:p>
          <w:p w14:paraId="08E7E0BD" w14:textId="77777777" w:rsidR="000D69FA" w:rsidRPr="008217DD" w:rsidRDefault="000D69FA" w:rsidP="000D69FA">
            <w:pPr>
              <w:rPr>
                <w:sz w:val="22"/>
              </w:rPr>
            </w:pPr>
            <w:r w:rsidRPr="008217DD">
              <w:rPr>
                <w:sz w:val="22"/>
              </w:rPr>
              <w:t>NB the table will resize automatically based on the text added</w:t>
            </w:r>
          </w:p>
          <w:p w14:paraId="42A55FD8" w14:textId="77777777" w:rsidR="000D69FA" w:rsidRPr="008217DD" w:rsidRDefault="000D69FA" w:rsidP="000D69FA">
            <w:pPr>
              <w:rPr>
                <w:sz w:val="22"/>
              </w:rPr>
            </w:pPr>
            <w:r w:rsidRPr="008217DD">
              <w:rPr>
                <w:sz w:val="22"/>
              </w:rPr>
              <w:t>Please feel free to split you</w:t>
            </w:r>
            <w:r>
              <w:rPr>
                <w:sz w:val="22"/>
              </w:rPr>
              <w:t>r</w:t>
            </w:r>
            <w:r w:rsidRPr="008217DD">
              <w:rPr>
                <w:sz w:val="22"/>
              </w:rPr>
              <w:t xml:space="preserve"> comments into multiple rows if needed]</w:t>
            </w:r>
          </w:p>
        </w:tc>
      </w:tr>
      <w:tr w:rsidR="00D30511" w:rsidRPr="008217DD" w14:paraId="67619DBC" w14:textId="77777777" w:rsidTr="00FC61A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A1BD689" w14:textId="4FD6E469" w:rsidR="008217DD" w:rsidRPr="008217DD" w:rsidRDefault="006B56D6" w:rsidP="00FC61A4">
            <w:pPr>
              <w:jc w:val="center"/>
              <w:rPr>
                <w:sz w:val="22"/>
              </w:rPr>
            </w:pPr>
            <w:r w:rsidRPr="006B56D6">
              <w:rPr>
                <w:sz w:val="22"/>
              </w:rPr>
              <w:t>TEF</w:t>
            </w:r>
            <w:r>
              <w:rPr>
                <w:sz w:val="22"/>
              </w:rPr>
              <w:t> </w:t>
            </w:r>
            <w:r w:rsidRPr="006B56D6">
              <w:rPr>
                <w:sz w:val="22"/>
              </w:rPr>
              <w:t>IMP</w:t>
            </w:r>
            <w:r w:rsidR="005F3FF7">
              <w:rPr>
                <w:sz w:val="22"/>
              </w:rPr>
              <w:br/>
            </w:r>
            <w:r w:rsidRPr="006B56D6">
              <w:rPr>
                <w:sz w:val="22"/>
              </w:rPr>
              <w:t>Q2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24141" w14:textId="27B2264E" w:rsidR="008217DD" w:rsidRPr="008217DD" w:rsidRDefault="004B64D8" w:rsidP="00FC61A4">
            <w:pPr>
              <w:rPr>
                <w:sz w:val="22"/>
              </w:rPr>
            </w:pPr>
            <w:r w:rsidRPr="004B64D8">
              <w:rPr>
                <w:sz w:val="22"/>
              </w:rPr>
              <w:t>Do you agree with the proposed re-designation date of Friday 3 July 2020 (or, if necessary, as soon as reasonably practicable within one month thereafter) for the updates to the IMP using draft notification at Attachment 1?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E1B48" w14:textId="77777777" w:rsidR="008217DD" w:rsidRPr="008217DD" w:rsidRDefault="008217DD" w:rsidP="008217DD">
            <w:pPr>
              <w:rPr>
                <w:sz w:val="22"/>
              </w:rPr>
            </w:pPr>
            <w:r w:rsidRPr="008217DD">
              <w:rPr>
                <w:sz w:val="22"/>
              </w:rPr>
              <w:t>[please add your response here</w:t>
            </w:r>
          </w:p>
          <w:p w14:paraId="14B94345" w14:textId="77777777" w:rsidR="008217DD" w:rsidRPr="008217DD" w:rsidRDefault="008217DD" w:rsidP="008217DD">
            <w:pPr>
              <w:rPr>
                <w:sz w:val="22"/>
              </w:rPr>
            </w:pPr>
            <w:r w:rsidRPr="008217DD">
              <w:rPr>
                <w:sz w:val="22"/>
              </w:rPr>
              <w:t>NB the table will resize automatically based on the text added</w:t>
            </w:r>
          </w:p>
          <w:p w14:paraId="225664B1" w14:textId="5BA67B3A" w:rsidR="008217DD" w:rsidRPr="008217DD" w:rsidRDefault="008217DD" w:rsidP="008217DD">
            <w:pPr>
              <w:rPr>
                <w:sz w:val="22"/>
              </w:rPr>
            </w:pPr>
            <w:r w:rsidRPr="008217DD">
              <w:rPr>
                <w:sz w:val="22"/>
              </w:rPr>
              <w:t>Please feel free to split you</w:t>
            </w:r>
            <w:r>
              <w:rPr>
                <w:sz w:val="22"/>
              </w:rPr>
              <w:t>r</w:t>
            </w:r>
            <w:r w:rsidRPr="008217DD">
              <w:rPr>
                <w:sz w:val="22"/>
              </w:rPr>
              <w:t xml:space="preserve"> comments into multiple rows if needed]</w:t>
            </w:r>
            <w:r w:rsidR="00D30511">
              <w:rPr>
                <w:sz w:val="22"/>
              </w:rPr>
              <w:t xml:space="preserve"> 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17967" w14:textId="77777777" w:rsidR="00743CDE" w:rsidRDefault="00743CDE" w:rsidP="00EA3739">
      <w:r>
        <w:separator/>
      </w:r>
    </w:p>
  </w:endnote>
  <w:endnote w:type="continuationSeparator" w:id="0">
    <w:p w14:paraId="24EE1A60" w14:textId="77777777" w:rsidR="00743CDE" w:rsidRDefault="00743CDE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743CDE">
      <w:fldChar w:fldCharType="begin"/>
    </w:r>
    <w:r w:rsidR="00743CDE">
      <w:instrText xml:space="preserve"> NUMPAGES   \* MERGEFORMAT </w:instrText>
    </w:r>
    <w:r w:rsidR="00743CDE">
      <w:fldChar w:fldCharType="separate"/>
    </w:r>
    <w:r>
      <w:rPr>
        <w:noProof/>
      </w:rPr>
      <w:t>2</w:t>
    </w:r>
    <w:r w:rsidR="00743CD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0DFF" w14:textId="77777777" w:rsidR="00743CDE" w:rsidRDefault="00743CDE" w:rsidP="00EA3739"/>
  </w:footnote>
  <w:footnote w:type="continuationSeparator" w:id="0">
    <w:p w14:paraId="722FF475" w14:textId="77777777" w:rsidR="00743CDE" w:rsidRDefault="00743CDE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5474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73B0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AF2F-8D4A-4C1A-A12A-16CCE31A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2020-05-15T15:29:00Z</dcterms:created>
  <dcterms:modified xsi:type="dcterms:W3CDTF">2020-05-15T15:29:00Z</dcterms:modified>
</cp:coreProperties>
</file>