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280A" w14:textId="7EC4C249" w:rsidR="009C7E82" w:rsidRPr="0087442D" w:rsidRDefault="009C7E82" w:rsidP="009C7E82">
      <w:pPr>
        <w:pStyle w:val="BodyTextNormal"/>
        <w:rPr>
          <w:b/>
          <w:sz w:val="28"/>
          <w:szCs w:val="28"/>
        </w:rPr>
      </w:pPr>
      <w:r w:rsidRPr="00475750">
        <w:rPr>
          <w:b/>
          <w:sz w:val="28"/>
          <w:szCs w:val="28"/>
        </w:rPr>
        <w:t xml:space="preserve">Filename: </w:t>
      </w:r>
      <w:r w:rsidRPr="00475750">
        <w:rPr>
          <w:b/>
          <w:sz w:val="28"/>
          <w:szCs w:val="28"/>
        </w:rPr>
        <w:fldChar w:fldCharType="begin"/>
      </w:r>
      <w:r w:rsidRPr="00475750">
        <w:rPr>
          <w:b/>
          <w:sz w:val="28"/>
          <w:szCs w:val="28"/>
        </w:rPr>
        <w:instrText xml:space="preserve"> FILENAME   \* MERGEFORMAT </w:instrText>
      </w:r>
      <w:r w:rsidRPr="00475750">
        <w:rPr>
          <w:b/>
          <w:sz w:val="28"/>
          <w:szCs w:val="28"/>
        </w:rPr>
        <w:fldChar w:fldCharType="separate"/>
      </w:r>
      <w:r w:rsidR="00C351C3">
        <w:rPr>
          <w:b/>
          <w:noProof/>
          <w:sz w:val="28"/>
          <w:szCs w:val="28"/>
        </w:rPr>
        <w:t>MT-SIT_Alignment_Response_Template</w:t>
      </w:r>
      <w:r w:rsidRPr="00475750">
        <w:rPr>
          <w:b/>
          <w:sz w:val="28"/>
          <w:szCs w:val="28"/>
        </w:rPr>
        <w:fldChar w:fldCharType="end"/>
      </w:r>
    </w:p>
    <w:p w14:paraId="3082694E" w14:textId="17F93AA7"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7479"/>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5C68A572" w:rsidR="00156F7C" w:rsidRPr="009E63EB" w:rsidRDefault="00B91D0F" w:rsidP="009E63EB">
            <w:pPr>
              <w:pStyle w:val="BodyTextBold"/>
              <w:rPr>
                <w:b w:val="0"/>
              </w:rPr>
            </w:pPr>
            <w:r>
              <w:rPr>
                <w:b w:val="0"/>
              </w:rPr>
              <w:t xml:space="preserve">Alignment of Migration Testing </w:t>
            </w:r>
            <w:r w:rsidR="00E00594">
              <w:rPr>
                <w:b w:val="0"/>
              </w:rPr>
              <w:t xml:space="preserve">(MT) </w:t>
            </w:r>
            <w:r>
              <w:rPr>
                <w:b w:val="0"/>
              </w:rPr>
              <w:t xml:space="preserve">and </w:t>
            </w:r>
            <w:r w:rsidR="00E00594" w:rsidRPr="00E00594">
              <w:rPr>
                <w:b w:val="0"/>
              </w:rPr>
              <w:t>Systems Integration Testing (SIT)</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3D5F6818" w:rsidR="00E218D7" w:rsidRPr="009E63EB" w:rsidRDefault="00475750" w:rsidP="009E63EB">
            <w:pPr>
              <w:pStyle w:val="BodyTextBold"/>
              <w:rPr>
                <w:b w:val="0"/>
              </w:rPr>
            </w:pPr>
            <w:r w:rsidRPr="00475750">
              <w:rPr>
                <w:b w:val="0"/>
              </w:rPr>
              <w:t>16</w:t>
            </w:r>
            <w:r w:rsidR="006D083B">
              <w:rPr>
                <w:b w:val="0"/>
              </w:rPr>
              <w:t>:</w:t>
            </w:r>
            <w:r w:rsidRPr="00475750">
              <w:rPr>
                <w:b w:val="0"/>
              </w:rPr>
              <w:t xml:space="preserve">00 on </w:t>
            </w:r>
            <w:r w:rsidR="000F365F">
              <w:rPr>
                <w:b w:val="0"/>
              </w:rPr>
              <w:t xml:space="preserve">06 September </w:t>
            </w:r>
            <w:r w:rsidRPr="00475750">
              <w:rPr>
                <w:b w:val="0"/>
              </w:rPr>
              <w:t>2019</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6CD8FFFD" w:rsidR="00233DEA" w:rsidRPr="009E63EB" w:rsidRDefault="005E03F5" w:rsidP="009E63EB">
            <w:pPr>
              <w:pStyle w:val="BodyTextBold"/>
              <w:rPr>
                <w:b w:val="0"/>
              </w:rPr>
            </w:pPr>
            <w:hyperlink r:id="rId11" w:history="1">
              <w:r w:rsidR="00D37BD9" w:rsidRPr="000C4B8B">
                <w:rPr>
                  <w:rStyle w:val="Hyperlink"/>
                  <w:b w:val="0"/>
                </w:rPr>
                <w:t>consultations@smartdcc.co.uk</w:t>
              </w:r>
            </w:hyperlink>
          </w:p>
        </w:tc>
      </w:tr>
      <w:tr w:rsidR="00E218D7" w:rsidRPr="00F90A1C" w14:paraId="5E3AAE1D" w14:textId="77777777" w:rsidTr="009E63EB">
        <w:trPr>
          <w:cantSplit/>
          <w:trHeight w:val="20"/>
        </w:trPr>
        <w:tc>
          <w:tcPr>
            <w:tcW w:w="0" w:type="auto"/>
            <w:vAlign w:val="center"/>
          </w:tcPr>
          <w:p w14:paraId="129A7975" w14:textId="5394F431" w:rsidR="00E218D7" w:rsidRPr="00F90A1C" w:rsidRDefault="00F3668C" w:rsidP="009E63EB">
            <w:pPr>
              <w:pStyle w:val="BodyTextBold"/>
              <w:jc w:val="right"/>
            </w:pPr>
            <w:r w:rsidRPr="00F90A1C">
              <w:t xml:space="preserve">Respondent </w:t>
            </w:r>
            <w:r w:rsidR="00E218D7" w:rsidRPr="00F90A1C">
              <w:t>Classification:</w:t>
            </w:r>
          </w:p>
        </w:tc>
        <w:tc>
          <w:tcPr>
            <w:tcW w:w="0" w:type="auto"/>
            <w:vAlign w:val="center"/>
          </w:tcPr>
          <w:p w14:paraId="4B322823" w14:textId="501FF928" w:rsidR="00E218D7" w:rsidRPr="009E63EB" w:rsidRDefault="005D6853" w:rsidP="009E63EB">
            <w:pPr>
              <w:pStyle w:val="BodyTextBold"/>
              <w:rPr>
                <w:b w:val="0"/>
              </w:rPr>
            </w:pPr>
            <w:r w:rsidRPr="009E63EB">
              <w:rPr>
                <w:b w:val="0"/>
              </w:rPr>
              <w:t>[</w:t>
            </w:r>
            <w:r w:rsidR="00F2706B" w:rsidRPr="009E63EB">
              <w:rPr>
                <w:b w:val="0"/>
              </w:rPr>
              <w:t xml:space="preserve">Respondent to indicate </w:t>
            </w:r>
            <w:r w:rsidRPr="009E63EB">
              <w:rPr>
                <w:b w:val="0"/>
              </w:rPr>
              <w:t>Public/</w:t>
            </w:r>
            <w:r w:rsidR="00F3668C" w:rsidRPr="009E63EB">
              <w:rPr>
                <w:b w:val="0"/>
              </w:rPr>
              <w:t xml:space="preserve"> </w:t>
            </w:r>
            <w:r w:rsidRPr="009E63EB">
              <w:rPr>
                <w:b w:val="0"/>
              </w:rPr>
              <w:t>/Confidential]</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2F2154AE" w:rsidR="004064E0" w:rsidRDefault="00DC52C9" w:rsidP="00DC52C9">
      <w:pPr>
        <w:pStyle w:val="Heading1"/>
        <w:numPr>
          <w:ilvl w:val="0"/>
          <w:numId w:val="0"/>
        </w:numPr>
        <w:ind w:left="848" w:hanging="848"/>
      </w:pPr>
      <w:bookmarkStart w:id="0" w:name="_Toc499294628"/>
      <w:r>
        <w:lastRenderedPageBreak/>
        <w:t>R</w:t>
      </w:r>
      <w:r w:rsidR="004064E0">
        <w:t>esponses to the consultation questions</w:t>
      </w:r>
      <w:r w:rsidR="00DE289C">
        <w:t xml:space="preserve"> on </w:t>
      </w:r>
      <w:r w:rsidR="0090703A">
        <w:t>the</w:t>
      </w:r>
      <w:r w:rsidR="009E3938" w:rsidRPr="009E3938">
        <w:rPr>
          <w:b w:val="0"/>
        </w:rPr>
        <w:t xml:space="preserve"> </w:t>
      </w:r>
      <w:bookmarkEnd w:id="0"/>
      <w:r w:rsidR="00F46B66">
        <w:rPr>
          <w:b w:val="0"/>
        </w:rPr>
        <w:t>MT-SIT alignment</w:t>
      </w:r>
    </w:p>
    <w:tbl>
      <w:tblPr>
        <w:tblStyle w:val="TableTemplate1"/>
        <w:tblW w:w="0" w:type="auto"/>
        <w:tblLook w:val="0420" w:firstRow="1" w:lastRow="0" w:firstColumn="0" w:lastColumn="0" w:noHBand="0" w:noVBand="1"/>
      </w:tblPr>
      <w:tblGrid>
        <w:gridCol w:w="2765"/>
        <w:gridCol w:w="1044"/>
        <w:gridCol w:w="7364"/>
        <w:gridCol w:w="2765"/>
      </w:tblGrid>
      <w:tr w:rsidR="00F46B66" w:rsidRPr="00D728D2" w14:paraId="07E30867" w14:textId="77777777" w:rsidTr="006F0D17">
        <w:trPr>
          <w:cnfStyle w:val="100000000000" w:firstRow="1" w:lastRow="0" w:firstColumn="0" w:lastColumn="0" w:oddVBand="0" w:evenVBand="0" w:oddHBand="0" w:evenHBand="0" w:firstRowFirstColumn="0" w:firstRowLastColumn="0" w:lastRowFirstColumn="0" w:lastRowLastColumn="0"/>
        </w:trPr>
        <w:tc>
          <w:tcPr>
            <w:tcW w:w="0" w:type="auto"/>
          </w:tcPr>
          <w:p w14:paraId="5AC52326" w14:textId="77777777" w:rsidR="00F46B66" w:rsidRPr="00D728D2" w:rsidRDefault="00F46B66" w:rsidP="006F0D17">
            <w:pPr>
              <w:pStyle w:val="TableText-Left"/>
              <w:spacing w:line="276" w:lineRule="auto"/>
              <w:jc w:val="center"/>
              <w:rPr>
                <w:color w:val="auto"/>
              </w:rPr>
            </w:pPr>
            <w:r w:rsidRPr="00D728D2">
              <w:rPr>
                <w:color w:val="auto"/>
              </w:rPr>
              <w:t>Respondent</w:t>
            </w:r>
          </w:p>
        </w:tc>
        <w:tc>
          <w:tcPr>
            <w:tcW w:w="0" w:type="auto"/>
          </w:tcPr>
          <w:p w14:paraId="57E25D18" w14:textId="77777777" w:rsidR="00F46B66" w:rsidRPr="00D728D2" w:rsidRDefault="00F46B66" w:rsidP="006F0D17">
            <w:pPr>
              <w:pStyle w:val="TableText-Left"/>
              <w:spacing w:line="276" w:lineRule="auto"/>
              <w:jc w:val="center"/>
              <w:rPr>
                <w:color w:val="auto"/>
              </w:rPr>
            </w:pPr>
            <w:r>
              <w:rPr>
                <w:color w:val="auto"/>
              </w:rPr>
              <w:t xml:space="preserve">Q </w:t>
            </w:r>
            <w:proofErr w:type="spellStart"/>
            <w:r>
              <w:rPr>
                <w:color w:val="auto"/>
              </w:rPr>
              <w:t>Num</w:t>
            </w:r>
            <w:proofErr w:type="spellEnd"/>
          </w:p>
        </w:tc>
        <w:tc>
          <w:tcPr>
            <w:tcW w:w="0" w:type="auto"/>
          </w:tcPr>
          <w:p w14:paraId="221A37F7" w14:textId="77777777" w:rsidR="00F46B66" w:rsidRPr="00D728D2" w:rsidRDefault="00F46B66" w:rsidP="006F0D17">
            <w:pPr>
              <w:pStyle w:val="TableText-Left"/>
              <w:spacing w:line="276" w:lineRule="auto"/>
              <w:jc w:val="center"/>
              <w:rPr>
                <w:color w:val="auto"/>
              </w:rPr>
            </w:pPr>
            <w:r w:rsidRPr="00D728D2">
              <w:rPr>
                <w:color w:val="auto"/>
              </w:rPr>
              <w:t>Question</w:t>
            </w:r>
          </w:p>
        </w:tc>
        <w:tc>
          <w:tcPr>
            <w:tcW w:w="0" w:type="auto"/>
          </w:tcPr>
          <w:p w14:paraId="62E1B4D4" w14:textId="77777777" w:rsidR="00F46B66" w:rsidRPr="00D728D2" w:rsidRDefault="00F46B66" w:rsidP="006F0D17">
            <w:pPr>
              <w:pStyle w:val="TableText-Left"/>
              <w:spacing w:line="276" w:lineRule="auto"/>
              <w:jc w:val="center"/>
              <w:rPr>
                <w:color w:val="auto"/>
              </w:rPr>
            </w:pPr>
            <w:r w:rsidRPr="00D728D2">
              <w:rPr>
                <w:color w:val="auto"/>
              </w:rPr>
              <w:t>Response</w:t>
            </w:r>
          </w:p>
        </w:tc>
      </w:tr>
      <w:tr w:rsidR="00F46B66" w:rsidRPr="00FE098F" w14:paraId="4078FAAE" w14:textId="77777777" w:rsidTr="006F0D17">
        <w:trPr>
          <w:cantSplit/>
        </w:trPr>
        <w:tc>
          <w:tcPr>
            <w:tcW w:w="0" w:type="auto"/>
            <w:vAlign w:val="center"/>
          </w:tcPr>
          <w:p w14:paraId="2BC613A9" w14:textId="77777777" w:rsidR="00F46B66" w:rsidRDefault="00F46B66" w:rsidP="006F0D17">
            <w:pPr>
              <w:pStyle w:val="TableText-Left"/>
              <w:spacing w:line="276" w:lineRule="auto"/>
              <w:jc w:val="center"/>
            </w:pPr>
            <w:r>
              <w:t>[please add your firm’s name here</w:t>
            </w:r>
          </w:p>
          <w:p w14:paraId="68ED15BB" w14:textId="77777777" w:rsidR="00F46B66" w:rsidRPr="00FE098F" w:rsidRDefault="00F46B66" w:rsidP="006F0D17">
            <w:pPr>
              <w:pStyle w:val="TableText-Left"/>
              <w:spacing w:line="276" w:lineRule="auto"/>
              <w:jc w:val="center"/>
            </w:pPr>
            <w:r w:rsidRPr="00FE098F">
              <w:t>NB the table will resize automatically based on the text added</w:t>
            </w:r>
            <w:r>
              <w:t>]</w:t>
            </w:r>
          </w:p>
        </w:tc>
        <w:tc>
          <w:tcPr>
            <w:tcW w:w="0" w:type="auto"/>
            <w:vAlign w:val="center"/>
          </w:tcPr>
          <w:p w14:paraId="6A6790E1" w14:textId="2F9A4CBA" w:rsidR="00F46B66" w:rsidRPr="00FE098F" w:rsidRDefault="00F46B66" w:rsidP="006F0D17">
            <w:pPr>
              <w:pStyle w:val="TableText-Left"/>
              <w:spacing w:line="276" w:lineRule="auto"/>
              <w:jc w:val="center"/>
            </w:pPr>
            <w:r>
              <w:t>MT</w:t>
            </w:r>
            <w:r>
              <w:noBreakHyphen/>
              <w:t>SIT</w:t>
            </w:r>
            <w:r w:rsidRPr="00FE098F">
              <w:t xml:space="preserve"> Q1</w:t>
            </w:r>
          </w:p>
        </w:tc>
        <w:tc>
          <w:tcPr>
            <w:tcW w:w="0" w:type="auto"/>
            <w:vAlign w:val="center"/>
          </w:tcPr>
          <w:p w14:paraId="222E01CC" w14:textId="67CC6960" w:rsidR="00F46B66" w:rsidRPr="00FE098F" w:rsidRDefault="008C43D1" w:rsidP="006F0D17">
            <w:pPr>
              <w:pStyle w:val="TableText-Left"/>
              <w:spacing w:before="120" w:after="240" w:line="240" w:lineRule="auto"/>
            </w:pPr>
            <w:r w:rsidRPr="008C43D1">
              <w:t>Do you have any views on the proposal to remove the audit requirement from the MTAD and the SMETS1 SVTAD? If you consider that the audit requirement should be retained, then please can you detail the benefits you consider this provides.</w:t>
            </w:r>
          </w:p>
        </w:tc>
        <w:tc>
          <w:tcPr>
            <w:tcW w:w="0" w:type="auto"/>
            <w:vAlign w:val="center"/>
          </w:tcPr>
          <w:p w14:paraId="5A07C4D3" w14:textId="77777777" w:rsidR="00F46B66" w:rsidRPr="00FE098F" w:rsidRDefault="00F46B66" w:rsidP="006F0D17">
            <w:pPr>
              <w:pStyle w:val="TableText-Left"/>
              <w:spacing w:line="276" w:lineRule="auto"/>
            </w:pPr>
            <w:r w:rsidRPr="00FE098F">
              <w:t>[please add your response here</w:t>
            </w:r>
          </w:p>
          <w:p w14:paraId="7716CB0F" w14:textId="77777777" w:rsidR="00F46B66" w:rsidRPr="00FE098F" w:rsidRDefault="00F46B66" w:rsidP="006F0D17">
            <w:pPr>
              <w:pStyle w:val="TableText-Left"/>
              <w:spacing w:line="276" w:lineRule="auto"/>
            </w:pPr>
            <w:r w:rsidRPr="00FE098F">
              <w:t>NB the table will resize automatically based on the text added]</w:t>
            </w:r>
          </w:p>
        </w:tc>
      </w:tr>
      <w:tr w:rsidR="00C351C3" w:rsidRPr="00FE098F" w14:paraId="4126A6DF" w14:textId="77777777" w:rsidTr="006F0D17">
        <w:trPr>
          <w:cantSplit/>
        </w:trPr>
        <w:tc>
          <w:tcPr>
            <w:tcW w:w="0" w:type="auto"/>
            <w:vAlign w:val="center"/>
          </w:tcPr>
          <w:p w14:paraId="12771B31" w14:textId="77777777" w:rsidR="00C351C3" w:rsidRDefault="00C351C3" w:rsidP="00C351C3">
            <w:pPr>
              <w:pStyle w:val="TableText-Left"/>
              <w:spacing w:line="276" w:lineRule="auto"/>
              <w:jc w:val="center"/>
            </w:pPr>
            <w:r>
              <w:t>[please add your firm’s name here</w:t>
            </w:r>
          </w:p>
          <w:p w14:paraId="5452C8D0" w14:textId="7E5AE5F6" w:rsidR="00C351C3" w:rsidRDefault="00C351C3" w:rsidP="00C351C3">
            <w:pPr>
              <w:pStyle w:val="TableText-Left"/>
              <w:spacing w:line="276" w:lineRule="auto"/>
              <w:jc w:val="center"/>
            </w:pPr>
            <w:r w:rsidRPr="00FE098F">
              <w:t>NB the table will resize automatically based on the text added</w:t>
            </w:r>
            <w:r>
              <w:t>]</w:t>
            </w:r>
          </w:p>
        </w:tc>
        <w:tc>
          <w:tcPr>
            <w:tcW w:w="0" w:type="auto"/>
            <w:vAlign w:val="center"/>
          </w:tcPr>
          <w:p w14:paraId="06EEBF3D" w14:textId="39520C3F" w:rsidR="00C351C3" w:rsidRDefault="00C351C3" w:rsidP="00C351C3">
            <w:pPr>
              <w:pStyle w:val="TableText-Left"/>
              <w:spacing w:line="276" w:lineRule="auto"/>
              <w:jc w:val="center"/>
            </w:pPr>
            <w:r>
              <w:t>MT</w:t>
            </w:r>
            <w:r>
              <w:noBreakHyphen/>
              <w:t>SIT</w:t>
            </w:r>
            <w:r w:rsidRPr="00FE098F">
              <w:t xml:space="preserve"> Q1</w:t>
            </w:r>
          </w:p>
        </w:tc>
        <w:tc>
          <w:tcPr>
            <w:tcW w:w="0" w:type="auto"/>
            <w:vAlign w:val="center"/>
          </w:tcPr>
          <w:p w14:paraId="102B3B50" w14:textId="1BAC94F8" w:rsidR="00C351C3" w:rsidRPr="00340324" w:rsidRDefault="00C351C3" w:rsidP="00C351C3">
            <w:pPr>
              <w:pStyle w:val="TableText-Left"/>
              <w:spacing w:before="120" w:after="240" w:line="240" w:lineRule="auto"/>
            </w:pPr>
            <w:r w:rsidRPr="00340324">
              <w:t>Do you have any general comments on changes to the MTAD and SMETS1 SVTAD to support the alignment of MT and SIT for MOC/FOC?</w:t>
            </w:r>
          </w:p>
        </w:tc>
        <w:tc>
          <w:tcPr>
            <w:tcW w:w="0" w:type="auto"/>
            <w:vAlign w:val="center"/>
          </w:tcPr>
          <w:p w14:paraId="51433360" w14:textId="77777777" w:rsidR="00C351C3" w:rsidRPr="00FE098F" w:rsidRDefault="00C351C3" w:rsidP="00C351C3">
            <w:pPr>
              <w:pStyle w:val="TableText-Left"/>
              <w:spacing w:line="276" w:lineRule="auto"/>
            </w:pPr>
            <w:r w:rsidRPr="00FE098F">
              <w:t>[please add your response here</w:t>
            </w:r>
          </w:p>
          <w:p w14:paraId="658F2FB9" w14:textId="1A16C1C0" w:rsidR="00C351C3" w:rsidRPr="00FE098F" w:rsidRDefault="00C351C3" w:rsidP="00C351C3">
            <w:pPr>
              <w:pStyle w:val="TableText-Left"/>
              <w:spacing w:line="276" w:lineRule="auto"/>
            </w:pPr>
            <w:r w:rsidRPr="00FE098F">
              <w:t>NB the table will resize automatically based on the text added]</w:t>
            </w:r>
          </w:p>
        </w:tc>
      </w:tr>
      <w:tr w:rsidR="00C351C3" w:rsidRPr="00FE098F" w14:paraId="061EFC3B" w14:textId="77777777" w:rsidTr="006F0D17">
        <w:trPr>
          <w:cantSplit/>
        </w:trPr>
        <w:tc>
          <w:tcPr>
            <w:tcW w:w="0" w:type="auto"/>
            <w:vAlign w:val="center"/>
          </w:tcPr>
          <w:p w14:paraId="7C35C557" w14:textId="77777777" w:rsidR="00C351C3" w:rsidRDefault="00C351C3" w:rsidP="00C351C3">
            <w:pPr>
              <w:pStyle w:val="TableText-Left"/>
              <w:spacing w:line="276" w:lineRule="auto"/>
              <w:jc w:val="center"/>
            </w:pPr>
            <w:r>
              <w:t>[please add your firm’s name here</w:t>
            </w:r>
          </w:p>
          <w:p w14:paraId="35E09C88" w14:textId="77777777" w:rsidR="00C351C3" w:rsidRPr="00FE098F" w:rsidRDefault="00C351C3" w:rsidP="00C351C3">
            <w:pPr>
              <w:pStyle w:val="TableText-Left"/>
              <w:spacing w:line="276" w:lineRule="auto"/>
              <w:jc w:val="center"/>
            </w:pPr>
            <w:r w:rsidRPr="00FE098F">
              <w:t>NB the table will resize automatically based on the text added</w:t>
            </w:r>
            <w:r>
              <w:t>]</w:t>
            </w:r>
          </w:p>
        </w:tc>
        <w:tc>
          <w:tcPr>
            <w:tcW w:w="0" w:type="auto"/>
            <w:vAlign w:val="center"/>
          </w:tcPr>
          <w:p w14:paraId="04E1E60D" w14:textId="66DD3647" w:rsidR="00C351C3" w:rsidRPr="00FE098F" w:rsidRDefault="00C351C3" w:rsidP="00C351C3">
            <w:pPr>
              <w:pStyle w:val="TableText-Left"/>
              <w:spacing w:line="276" w:lineRule="auto"/>
              <w:jc w:val="center"/>
            </w:pPr>
            <w:r>
              <w:t>MT</w:t>
            </w:r>
            <w:r>
              <w:noBreakHyphen/>
              <w:t>SIT</w:t>
            </w:r>
            <w:r w:rsidRPr="00FE098F">
              <w:t xml:space="preserve"> Q2</w:t>
            </w:r>
          </w:p>
        </w:tc>
        <w:tc>
          <w:tcPr>
            <w:tcW w:w="0" w:type="auto"/>
            <w:vAlign w:val="center"/>
          </w:tcPr>
          <w:p w14:paraId="69432FA0" w14:textId="4DD742B9" w:rsidR="00C351C3" w:rsidRPr="00FE098F" w:rsidRDefault="00C351C3" w:rsidP="00C351C3">
            <w:pPr>
              <w:pStyle w:val="TableText-Left"/>
              <w:spacing w:before="120" w:after="240" w:line="240" w:lineRule="auto"/>
            </w:pPr>
            <w:r w:rsidRPr="0026122D">
              <w:t>Do you have any detailed comments on the changes to the legal drafting in SMETS1 SVTAD and MTAD? Please provide a rationale for your views.</w:t>
            </w:r>
          </w:p>
        </w:tc>
        <w:tc>
          <w:tcPr>
            <w:tcW w:w="0" w:type="auto"/>
            <w:vAlign w:val="center"/>
          </w:tcPr>
          <w:p w14:paraId="51870216" w14:textId="77777777" w:rsidR="00C351C3" w:rsidRPr="00FE098F" w:rsidRDefault="00C351C3" w:rsidP="00C351C3">
            <w:pPr>
              <w:pStyle w:val="TableText-Left"/>
              <w:spacing w:line="276" w:lineRule="auto"/>
            </w:pPr>
            <w:r w:rsidRPr="00FE098F">
              <w:t>[please add your response here</w:t>
            </w:r>
          </w:p>
          <w:p w14:paraId="4367F496" w14:textId="77777777" w:rsidR="00C351C3" w:rsidRPr="00FE098F" w:rsidRDefault="00C351C3" w:rsidP="00C351C3">
            <w:pPr>
              <w:pStyle w:val="TableText-Left"/>
              <w:spacing w:line="276" w:lineRule="auto"/>
            </w:pPr>
            <w:r w:rsidRPr="00FE098F">
              <w:t>NB the table will resize automatically based on the text added]</w:t>
            </w:r>
          </w:p>
        </w:tc>
      </w:tr>
      <w:tr w:rsidR="00C351C3" w:rsidRPr="00FE098F" w14:paraId="766CBEBF" w14:textId="77777777" w:rsidTr="006F0D17">
        <w:trPr>
          <w:cantSplit/>
        </w:trPr>
        <w:tc>
          <w:tcPr>
            <w:tcW w:w="0" w:type="auto"/>
            <w:vAlign w:val="center"/>
          </w:tcPr>
          <w:p w14:paraId="6DBF1FD3" w14:textId="77777777" w:rsidR="00C351C3" w:rsidRDefault="00C351C3" w:rsidP="00C351C3">
            <w:pPr>
              <w:pStyle w:val="TableText-Left"/>
              <w:spacing w:line="276" w:lineRule="auto"/>
              <w:jc w:val="center"/>
            </w:pPr>
            <w:r>
              <w:t>[please add your firm’s name here</w:t>
            </w:r>
          </w:p>
          <w:p w14:paraId="5834CAED" w14:textId="77777777" w:rsidR="00C351C3" w:rsidRPr="00FE098F" w:rsidRDefault="00C351C3" w:rsidP="00C351C3">
            <w:pPr>
              <w:pStyle w:val="TableText-Left"/>
              <w:spacing w:line="276" w:lineRule="auto"/>
              <w:jc w:val="center"/>
            </w:pPr>
            <w:r w:rsidRPr="00FE098F">
              <w:t>NB the table will resize automatically based on the text added</w:t>
            </w:r>
            <w:r>
              <w:t>]</w:t>
            </w:r>
          </w:p>
        </w:tc>
        <w:tc>
          <w:tcPr>
            <w:tcW w:w="0" w:type="auto"/>
            <w:vAlign w:val="center"/>
          </w:tcPr>
          <w:p w14:paraId="7C59C7E0" w14:textId="0AF5396A" w:rsidR="00C351C3" w:rsidRPr="00FE098F" w:rsidRDefault="00C351C3" w:rsidP="00C351C3">
            <w:pPr>
              <w:pStyle w:val="TableText-Left"/>
              <w:spacing w:line="276" w:lineRule="auto"/>
              <w:jc w:val="center"/>
            </w:pPr>
            <w:r>
              <w:t>MT</w:t>
            </w:r>
            <w:r>
              <w:noBreakHyphen/>
              <w:t>SIT</w:t>
            </w:r>
            <w:r w:rsidRPr="00FE098F">
              <w:t xml:space="preserve"> Q3</w:t>
            </w:r>
          </w:p>
        </w:tc>
        <w:tc>
          <w:tcPr>
            <w:tcW w:w="0" w:type="auto"/>
            <w:vAlign w:val="center"/>
          </w:tcPr>
          <w:p w14:paraId="1B55DE27" w14:textId="0C67E6DC" w:rsidR="00C351C3" w:rsidRPr="00FE098F" w:rsidRDefault="00C351C3" w:rsidP="00C351C3">
            <w:pPr>
              <w:pStyle w:val="TableText-Left"/>
              <w:spacing w:before="120" w:after="240" w:line="240" w:lineRule="auto"/>
            </w:pPr>
            <w:r w:rsidRPr="00176395">
              <w:t xml:space="preserve">Do you agree with the proposed approval/re-designation date of </w:t>
            </w:r>
            <w:r w:rsidR="005E03F5">
              <w:t>4 October 2019</w:t>
            </w:r>
            <w:r w:rsidRPr="00176395">
              <w:t xml:space="preserve"> (or, if necessary, as soon as reasonably practicable within one month thereafter) for the MTAD and SMETS1 SVTAD using the draft direction at Attachment 1?</w:t>
            </w:r>
            <w:bookmarkStart w:id="1" w:name="_GoBack"/>
            <w:bookmarkEnd w:id="1"/>
          </w:p>
        </w:tc>
        <w:tc>
          <w:tcPr>
            <w:tcW w:w="0" w:type="auto"/>
            <w:vAlign w:val="center"/>
          </w:tcPr>
          <w:p w14:paraId="483848B9" w14:textId="77777777" w:rsidR="00C351C3" w:rsidRPr="00FE098F" w:rsidRDefault="00C351C3" w:rsidP="00C351C3">
            <w:pPr>
              <w:pStyle w:val="TableText-Left"/>
              <w:spacing w:line="276" w:lineRule="auto"/>
            </w:pPr>
            <w:r w:rsidRPr="00FE098F">
              <w:t>[please add your response here</w:t>
            </w:r>
          </w:p>
          <w:p w14:paraId="324AB0C8" w14:textId="77777777" w:rsidR="00C351C3" w:rsidRPr="00FE098F" w:rsidRDefault="00C351C3" w:rsidP="00C351C3">
            <w:pPr>
              <w:pStyle w:val="TableText-Left"/>
              <w:spacing w:line="276" w:lineRule="auto"/>
            </w:pPr>
            <w:r w:rsidRPr="00FE098F">
              <w:t>NB the table will resize automatically based on the text added]</w:t>
            </w:r>
          </w:p>
        </w:tc>
      </w:tr>
    </w:tbl>
    <w:p w14:paraId="13C72AE4" w14:textId="77777777" w:rsidR="00F46B66" w:rsidRDefault="00F46B66" w:rsidP="00EB0019">
      <w:pPr>
        <w:spacing w:before="0" w:after="0" w:line="276" w:lineRule="auto"/>
        <w:jc w:val="both"/>
        <w:rPr>
          <w:rFonts w:eastAsia="MS PGothic"/>
          <w:szCs w:val="22"/>
        </w:rPr>
      </w:pPr>
    </w:p>
    <w:sectPr w:rsidR="00F46B66" w:rsidSect="00B6705E">
      <w:headerReference w:type="default" r:id="rId12"/>
      <w:footerReference w:type="default" r:id="rId13"/>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F722D" w14:textId="77777777" w:rsidR="00564E7C" w:rsidRDefault="00564E7C" w:rsidP="00FA568E">
      <w:pPr>
        <w:spacing w:after="0"/>
      </w:pPr>
      <w:r>
        <w:separator/>
      </w:r>
    </w:p>
  </w:endnote>
  <w:endnote w:type="continuationSeparator" w:id="0">
    <w:p w14:paraId="78BC2A2C" w14:textId="77777777" w:rsidR="00564E7C" w:rsidRDefault="00564E7C" w:rsidP="00FA568E">
      <w:pPr>
        <w:spacing w:after="0"/>
      </w:pPr>
      <w:r>
        <w:continuationSeparator/>
      </w:r>
    </w:p>
  </w:endnote>
  <w:endnote w:type="continuationNotice" w:id="1">
    <w:p w14:paraId="660B5A8F" w14:textId="77777777" w:rsidR="00564E7C" w:rsidRDefault="00564E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2E44E9F7" w:rsidR="00E34ABA" w:rsidRDefault="006107E1" w:rsidP="00F37854">
          <w:pPr>
            <w:pStyle w:val="Footer"/>
            <w:rPr>
              <w:sz w:val="20"/>
              <w:szCs w:val="20"/>
            </w:rPr>
          </w:pPr>
          <w:r>
            <w:rPr>
              <w:sz w:val="20"/>
              <w:szCs w:val="20"/>
            </w:rPr>
            <w:t>MT-SIT</w:t>
          </w:r>
          <w:r w:rsidR="00404F6A">
            <w:rPr>
              <w:sz w:val="20"/>
              <w:szCs w:val="20"/>
            </w:rPr>
            <w:t xml:space="preserve"> </w:t>
          </w:r>
          <w:r w:rsidR="008C43D1">
            <w:rPr>
              <w:sz w:val="20"/>
              <w:szCs w:val="20"/>
            </w:rPr>
            <w:t xml:space="preserve">Alignment </w:t>
          </w:r>
          <w:r w:rsidR="00404F6A">
            <w:rPr>
              <w:sz w:val="20"/>
              <w:szCs w:val="20"/>
            </w:rPr>
            <w:t>Consultation Response</w:t>
          </w:r>
        </w:p>
      </w:tc>
      <w:tc>
        <w:tcPr>
          <w:tcW w:w="1666" w:type="pct"/>
        </w:tcPr>
        <w:p w14:paraId="1FDA7819" w14:textId="2D03AF5B"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5A2AF" w14:textId="77777777" w:rsidR="00564E7C" w:rsidRDefault="00564E7C" w:rsidP="00FA568E">
      <w:pPr>
        <w:spacing w:after="0"/>
      </w:pPr>
      <w:r>
        <w:separator/>
      </w:r>
    </w:p>
  </w:footnote>
  <w:footnote w:type="continuationSeparator" w:id="0">
    <w:p w14:paraId="4BDF2653" w14:textId="77777777" w:rsidR="00564E7C" w:rsidRDefault="00564E7C" w:rsidP="00FA568E">
      <w:pPr>
        <w:spacing w:after="0"/>
      </w:pPr>
      <w:r>
        <w:continuationSeparator/>
      </w:r>
    </w:p>
  </w:footnote>
  <w:footnote w:type="continuationNotice" w:id="1">
    <w:p w14:paraId="612D496A" w14:textId="77777777" w:rsidR="00564E7C" w:rsidRDefault="00564E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1EA1"/>
    <w:rsid w:val="00062D5C"/>
    <w:rsid w:val="00064C0A"/>
    <w:rsid w:val="00065B5E"/>
    <w:rsid w:val="00067235"/>
    <w:rsid w:val="00070535"/>
    <w:rsid w:val="00071310"/>
    <w:rsid w:val="00073134"/>
    <w:rsid w:val="00074100"/>
    <w:rsid w:val="000751CC"/>
    <w:rsid w:val="00075421"/>
    <w:rsid w:val="00075A86"/>
    <w:rsid w:val="00076EAA"/>
    <w:rsid w:val="0007792A"/>
    <w:rsid w:val="00080C91"/>
    <w:rsid w:val="0008122D"/>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65F"/>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3C0A"/>
    <w:rsid w:val="001344EA"/>
    <w:rsid w:val="00135DCD"/>
    <w:rsid w:val="00136466"/>
    <w:rsid w:val="00136F19"/>
    <w:rsid w:val="001379F7"/>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2069"/>
    <w:rsid w:val="00173189"/>
    <w:rsid w:val="00176395"/>
    <w:rsid w:val="001768E6"/>
    <w:rsid w:val="001805D9"/>
    <w:rsid w:val="00180C58"/>
    <w:rsid w:val="00180FC3"/>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258B"/>
    <w:rsid w:val="001C35B2"/>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37E0"/>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22D"/>
    <w:rsid w:val="00261F20"/>
    <w:rsid w:val="0026279D"/>
    <w:rsid w:val="00263FFF"/>
    <w:rsid w:val="00265A1F"/>
    <w:rsid w:val="00265ADF"/>
    <w:rsid w:val="0026635E"/>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0A9"/>
    <w:rsid w:val="002D11E8"/>
    <w:rsid w:val="002D448D"/>
    <w:rsid w:val="002D4A07"/>
    <w:rsid w:val="002D5262"/>
    <w:rsid w:val="002D63E7"/>
    <w:rsid w:val="002D6F94"/>
    <w:rsid w:val="002D7F1A"/>
    <w:rsid w:val="002E20DE"/>
    <w:rsid w:val="002E2662"/>
    <w:rsid w:val="002E322A"/>
    <w:rsid w:val="002E376A"/>
    <w:rsid w:val="002E3A72"/>
    <w:rsid w:val="002E436A"/>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0324"/>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15AC7"/>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5750"/>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10E"/>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6A2B"/>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734"/>
    <w:rsid w:val="004F18BB"/>
    <w:rsid w:val="004F1B46"/>
    <w:rsid w:val="004F2B9B"/>
    <w:rsid w:val="004F470F"/>
    <w:rsid w:val="004F588A"/>
    <w:rsid w:val="004F5E58"/>
    <w:rsid w:val="004F61FA"/>
    <w:rsid w:val="004F6958"/>
    <w:rsid w:val="004F744F"/>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8C5"/>
    <w:rsid w:val="00556A4A"/>
    <w:rsid w:val="00560DF2"/>
    <w:rsid w:val="00564E7C"/>
    <w:rsid w:val="00565B42"/>
    <w:rsid w:val="005661A9"/>
    <w:rsid w:val="00566F5B"/>
    <w:rsid w:val="00571197"/>
    <w:rsid w:val="0057613E"/>
    <w:rsid w:val="005770A0"/>
    <w:rsid w:val="00577637"/>
    <w:rsid w:val="00581426"/>
    <w:rsid w:val="00581670"/>
    <w:rsid w:val="005822BD"/>
    <w:rsid w:val="0058296F"/>
    <w:rsid w:val="00582F52"/>
    <w:rsid w:val="00583C5F"/>
    <w:rsid w:val="00584536"/>
    <w:rsid w:val="00585630"/>
    <w:rsid w:val="00585984"/>
    <w:rsid w:val="005862EB"/>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66C0"/>
    <w:rsid w:val="005D02FF"/>
    <w:rsid w:val="005D2339"/>
    <w:rsid w:val="005D3420"/>
    <w:rsid w:val="005D515A"/>
    <w:rsid w:val="005D56FB"/>
    <w:rsid w:val="005D6853"/>
    <w:rsid w:val="005D6E06"/>
    <w:rsid w:val="005E03F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7E1"/>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27409"/>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2F6E"/>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2F5C"/>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83B"/>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5C1"/>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E88"/>
    <w:rsid w:val="00714998"/>
    <w:rsid w:val="0071784A"/>
    <w:rsid w:val="00720E9D"/>
    <w:rsid w:val="00721005"/>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40A9"/>
    <w:rsid w:val="00765684"/>
    <w:rsid w:val="00765B73"/>
    <w:rsid w:val="00772CE4"/>
    <w:rsid w:val="00772D02"/>
    <w:rsid w:val="0077467B"/>
    <w:rsid w:val="00774879"/>
    <w:rsid w:val="00774C57"/>
    <w:rsid w:val="00775DF5"/>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749"/>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3F95"/>
    <w:rsid w:val="007C4609"/>
    <w:rsid w:val="007C7585"/>
    <w:rsid w:val="007D05AA"/>
    <w:rsid w:val="007D1AA7"/>
    <w:rsid w:val="007D1C0E"/>
    <w:rsid w:val="007D2211"/>
    <w:rsid w:val="007D24D9"/>
    <w:rsid w:val="007D42F0"/>
    <w:rsid w:val="007D4BD3"/>
    <w:rsid w:val="007D4BF4"/>
    <w:rsid w:val="007D540C"/>
    <w:rsid w:val="007D68BF"/>
    <w:rsid w:val="007D6E1D"/>
    <w:rsid w:val="007D709F"/>
    <w:rsid w:val="007E0EA2"/>
    <w:rsid w:val="007E149E"/>
    <w:rsid w:val="007E15B7"/>
    <w:rsid w:val="007E1D76"/>
    <w:rsid w:val="007E1EBE"/>
    <w:rsid w:val="007E20BB"/>
    <w:rsid w:val="007E24AE"/>
    <w:rsid w:val="007E2914"/>
    <w:rsid w:val="007E29CF"/>
    <w:rsid w:val="007E3ED4"/>
    <w:rsid w:val="007E6F6A"/>
    <w:rsid w:val="007E7802"/>
    <w:rsid w:val="007F20DA"/>
    <w:rsid w:val="007F219F"/>
    <w:rsid w:val="007F23AB"/>
    <w:rsid w:val="007F345B"/>
    <w:rsid w:val="007F35F8"/>
    <w:rsid w:val="007F3B3F"/>
    <w:rsid w:val="007F3B85"/>
    <w:rsid w:val="008014A3"/>
    <w:rsid w:val="00802083"/>
    <w:rsid w:val="00802E7F"/>
    <w:rsid w:val="0080336B"/>
    <w:rsid w:val="00803D6C"/>
    <w:rsid w:val="00804B17"/>
    <w:rsid w:val="00805669"/>
    <w:rsid w:val="00810111"/>
    <w:rsid w:val="008102F3"/>
    <w:rsid w:val="00811319"/>
    <w:rsid w:val="00812AF2"/>
    <w:rsid w:val="008141BD"/>
    <w:rsid w:val="00814446"/>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DC0"/>
    <w:rsid w:val="008B353A"/>
    <w:rsid w:val="008B39FF"/>
    <w:rsid w:val="008B5ADB"/>
    <w:rsid w:val="008B5F33"/>
    <w:rsid w:val="008B7164"/>
    <w:rsid w:val="008C04AF"/>
    <w:rsid w:val="008C1F11"/>
    <w:rsid w:val="008C43D1"/>
    <w:rsid w:val="008C618F"/>
    <w:rsid w:val="008C67CE"/>
    <w:rsid w:val="008C6BA2"/>
    <w:rsid w:val="008C6F7F"/>
    <w:rsid w:val="008D0AEC"/>
    <w:rsid w:val="008D0B80"/>
    <w:rsid w:val="008D184C"/>
    <w:rsid w:val="008D3EE1"/>
    <w:rsid w:val="008D4E90"/>
    <w:rsid w:val="008D5009"/>
    <w:rsid w:val="008D6F40"/>
    <w:rsid w:val="008D740E"/>
    <w:rsid w:val="008E20C6"/>
    <w:rsid w:val="008E25C6"/>
    <w:rsid w:val="008E3102"/>
    <w:rsid w:val="008E34BE"/>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3C6C"/>
    <w:rsid w:val="00994113"/>
    <w:rsid w:val="00994197"/>
    <w:rsid w:val="00995FDB"/>
    <w:rsid w:val="00996848"/>
    <w:rsid w:val="00997044"/>
    <w:rsid w:val="00997516"/>
    <w:rsid w:val="009A1BBD"/>
    <w:rsid w:val="009A2EB3"/>
    <w:rsid w:val="009A77C8"/>
    <w:rsid w:val="009A7B67"/>
    <w:rsid w:val="009A7FCE"/>
    <w:rsid w:val="009B3148"/>
    <w:rsid w:val="009B5269"/>
    <w:rsid w:val="009B57B4"/>
    <w:rsid w:val="009B5EC7"/>
    <w:rsid w:val="009B7111"/>
    <w:rsid w:val="009C111C"/>
    <w:rsid w:val="009C335B"/>
    <w:rsid w:val="009C3D84"/>
    <w:rsid w:val="009C5345"/>
    <w:rsid w:val="009C65DA"/>
    <w:rsid w:val="009C685F"/>
    <w:rsid w:val="009C6966"/>
    <w:rsid w:val="009C6F0C"/>
    <w:rsid w:val="009C7AD3"/>
    <w:rsid w:val="009C7E82"/>
    <w:rsid w:val="009D00A5"/>
    <w:rsid w:val="009D22A3"/>
    <w:rsid w:val="009D2DEA"/>
    <w:rsid w:val="009D65CC"/>
    <w:rsid w:val="009D7B53"/>
    <w:rsid w:val="009E003A"/>
    <w:rsid w:val="009E05F1"/>
    <w:rsid w:val="009E21D1"/>
    <w:rsid w:val="009E276F"/>
    <w:rsid w:val="009E2965"/>
    <w:rsid w:val="009E2DF0"/>
    <w:rsid w:val="009E2E6D"/>
    <w:rsid w:val="009E3938"/>
    <w:rsid w:val="009E447F"/>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4FA"/>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47E"/>
    <w:rsid w:val="00A22E6C"/>
    <w:rsid w:val="00A23AA5"/>
    <w:rsid w:val="00A24328"/>
    <w:rsid w:val="00A26409"/>
    <w:rsid w:val="00A26F05"/>
    <w:rsid w:val="00A300F4"/>
    <w:rsid w:val="00A3218F"/>
    <w:rsid w:val="00A32F62"/>
    <w:rsid w:val="00A32F74"/>
    <w:rsid w:val="00A3374A"/>
    <w:rsid w:val="00A33CEC"/>
    <w:rsid w:val="00A347FE"/>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7136"/>
    <w:rsid w:val="00A87CA9"/>
    <w:rsid w:val="00A92F82"/>
    <w:rsid w:val="00A94C54"/>
    <w:rsid w:val="00A95E22"/>
    <w:rsid w:val="00A9763E"/>
    <w:rsid w:val="00AA16A9"/>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8B3"/>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1D0F"/>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38BA"/>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6719"/>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1C3"/>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28F0"/>
    <w:rsid w:val="00C95BD8"/>
    <w:rsid w:val="00C95CAE"/>
    <w:rsid w:val="00C96081"/>
    <w:rsid w:val="00C97578"/>
    <w:rsid w:val="00C97961"/>
    <w:rsid w:val="00CA03F5"/>
    <w:rsid w:val="00CA3378"/>
    <w:rsid w:val="00CA4D07"/>
    <w:rsid w:val="00CA5744"/>
    <w:rsid w:val="00CA5AE5"/>
    <w:rsid w:val="00CA67D5"/>
    <w:rsid w:val="00CA7FAF"/>
    <w:rsid w:val="00CB09D0"/>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E7965"/>
    <w:rsid w:val="00CF01A0"/>
    <w:rsid w:val="00CF05E1"/>
    <w:rsid w:val="00CF06FC"/>
    <w:rsid w:val="00CF08F7"/>
    <w:rsid w:val="00CF149A"/>
    <w:rsid w:val="00CF2A85"/>
    <w:rsid w:val="00CF4833"/>
    <w:rsid w:val="00CF4992"/>
    <w:rsid w:val="00CF54D7"/>
    <w:rsid w:val="00D01E16"/>
    <w:rsid w:val="00D0367F"/>
    <w:rsid w:val="00D04445"/>
    <w:rsid w:val="00D04CF9"/>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27DC2"/>
    <w:rsid w:val="00D309FE"/>
    <w:rsid w:val="00D30E88"/>
    <w:rsid w:val="00D315DA"/>
    <w:rsid w:val="00D32956"/>
    <w:rsid w:val="00D33C01"/>
    <w:rsid w:val="00D33C91"/>
    <w:rsid w:val="00D34B95"/>
    <w:rsid w:val="00D351CD"/>
    <w:rsid w:val="00D37535"/>
    <w:rsid w:val="00D37BD9"/>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2FD4"/>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5FC2"/>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0594"/>
    <w:rsid w:val="00E03A9F"/>
    <w:rsid w:val="00E05EEA"/>
    <w:rsid w:val="00E066F5"/>
    <w:rsid w:val="00E070CD"/>
    <w:rsid w:val="00E110F6"/>
    <w:rsid w:val="00E14281"/>
    <w:rsid w:val="00E145E9"/>
    <w:rsid w:val="00E1498E"/>
    <w:rsid w:val="00E16087"/>
    <w:rsid w:val="00E16355"/>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290"/>
    <w:rsid w:val="00E5040C"/>
    <w:rsid w:val="00E51238"/>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796"/>
    <w:rsid w:val="00EC6DC6"/>
    <w:rsid w:val="00EC7361"/>
    <w:rsid w:val="00EC7A81"/>
    <w:rsid w:val="00ED0180"/>
    <w:rsid w:val="00ED0A49"/>
    <w:rsid w:val="00ED16DC"/>
    <w:rsid w:val="00ED1F96"/>
    <w:rsid w:val="00ED5AB7"/>
    <w:rsid w:val="00ED6594"/>
    <w:rsid w:val="00ED72B8"/>
    <w:rsid w:val="00EE115B"/>
    <w:rsid w:val="00EE1799"/>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6B66"/>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006DB1280DE408684EDE22C0C704A" ma:contentTypeVersion="8" ma:contentTypeDescription="Create a new document." ma:contentTypeScope="" ma:versionID="f1e6f9ab231c27fda7cbf8bed162a751">
  <xsd:schema xmlns:xsd="http://www.w3.org/2001/XMLSchema" xmlns:xs="http://www.w3.org/2001/XMLSchema" xmlns:p="http://schemas.microsoft.com/office/2006/metadata/properties" xmlns:ns3="f160ec40-eb04-49c7-81ff-02ee896f47c7" targetNamespace="http://schemas.microsoft.com/office/2006/metadata/properties" ma:root="true" ma:fieldsID="9de199885748c54ad1d7689ef98ca214" ns3:_="">
    <xsd:import namespace="f160ec40-eb04-49c7-81ff-02ee896f47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0ec40-eb04-49c7-81ff-02ee896f4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C69C-AA26-4454-A2D6-C59B57FB5CC9}">
  <ds:schemaRefs>
    <ds:schemaRef ds:uri="http://purl.org/dc/terms/"/>
    <ds:schemaRef ds:uri="http://schemas.openxmlformats.org/package/2006/metadata/core-properties"/>
    <ds:schemaRef ds:uri="http://schemas.microsoft.com/office/2006/documentManagement/types"/>
    <ds:schemaRef ds:uri="f160ec40-eb04-49c7-81ff-02ee896f47c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15F26C5-17B8-4623-B821-0064D26540E3}">
  <ds:schemaRefs>
    <ds:schemaRef ds:uri="http://schemas.microsoft.com/sharepoint/v3/contenttype/forms"/>
  </ds:schemaRefs>
</ds:datastoreItem>
</file>

<file path=customXml/itemProps3.xml><?xml version="1.0" encoding="utf-8"?>
<ds:datastoreItem xmlns:ds="http://schemas.openxmlformats.org/officeDocument/2006/customXml" ds:itemID="{887DB897-2885-4F46-9714-B5FA5DE08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0ec40-eb04-49c7-81ff-02ee896f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0D7B0-CA8C-441C-A8CF-EE3BA1D9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2019-08-08T13:28:00Z</dcterms:created>
  <dcterms:modified xsi:type="dcterms:W3CDTF">2019-08-08T13:32:00Z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4987</vt:lpwstr>
  </property>
  <property fmtid="{D5CDD505-2E9C-101B-9397-08002B2CF9AE}" pid="3" name="SmartDCCDocumentType">
    <vt:lpwstr/>
  </property>
  <property fmtid="{D5CDD505-2E9C-101B-9397-08002B2CF9AE}" pid="4" name="TaxKeyword">
    <vt:lpwstr/>
  </property>
  <property fmtid="{D5CDD505-2E9C-101B-9397-08002B2CF9AE}" pid="5" name="SmartDCCSecurityClassification">
    <vt:lpwstr>59;#DCC Public|68b56033-2b51-4a34-9d1f-6df01e66b953</vt:lpwstr>
  </property>
  <property fmtid="{D5CDD505-2E9C-101B-9397-08002B2CF9AE}" pid="6" name="DCCRelease">
    <vt:lpwstr/>
  </property>
  <property fmtid="{D5CDD505-2E9C-101B-9397-08002B2CF9AE}" pid="7" name="AuthorIds_UIVersion_3">
    <vt:lpwstr>3086</vt:lpwstr>
  </property>
  <property fmtid="{D5CDD505-2E9C-101B-9397-08002B2CF9AE}" pid="8" name="DocumentSetDescription">
    <vt:lpwstr/>
  </property>
  <property fmtid="{D5CDD505-2E9C-101B-9397-08002B2CF9AE}" pid="9" name="DCCDepartment">
    <vt:lpwstr/>
  </property>
  <property fmtid="{D5CDD505-2E9C-101B-9397-08002B2CF9AE}" pid="10" name="ContentTypeId">
    <vt:lpwstr>0x010100E10006DB1280DE408684EDE22C0C704A</vt:lpwstr>
  </property>
  <property fmtid="{D5CDD505-2E9C-101B-9397-08002B2CF9AE}" pid="11" name="_dlc_DocId">
    <vt:lpwstr>THCNZZK6SMF3-50-18619</vt:lpwstr>
  </property>
  <property fmtid="{D5CDD505-2E9C-101B-9397-08002B2CF9AE}" pid="12" name="SmartDCCFunction">
    <vt:lpwstr>103;#Regulation|ce1471d5-094d-4ccf-9624-d73e8df62004</vt:lpwstr>
  </property>
  <property fmtid="{D5CDD505-2E9C-101B-9397-08002B2CF9AE}" pid="13" name="Knowledge Type">
    <vt:lpwstr/>
  </property>
  <property fmtid="{D5CDD505-2E9C-101B-9397-08002B2CF9AE}" pid="14" name="AuthorIds_UIVersion_4">
    <vt:lpwstr>4987,3086</vt:lpwstr>
  </property>
  <property fmtid="{D5CDD505-2E9C-101B-9397-08002B2CF9AE}" pid="15" name="SmartDCCOrganisation">
    <vt:lpwstr/>
  </property>
  <property fmtid="{D5CDD505-2E9C-101B-9397-08002B2CF9AE}" pid="16" name="_dlc_DocIdItemGuid">
    <vt:lpwstr>506fb4da-a82a-480f-b03d-c4871b1cbbb7</vt:lpwstr>
  </property>
  <property fmtid="{D5CDD505-2E9C-101B-9397-08002B2CF9AE}" pid="17" name="e77b8c9b053541d682be06521c9f1825">
    <vt:lpwstr/>
  </property>
  <property fmtid="{D5CDD505-2E9C-101B-9397-08002B2CF9AE}" pid="18" name="AuthorIds_UIVersion_2">
    <vt:lpwstr>4987</vt:lpwstr>
  </property>
  <property fmtid="{D5CDD505-2E9C-101B-9397-08002B2CF9AE}" pid="19" name="_dlc_DocIdUrl">
    <vt:lpwstr>https://smartdcc.sharepoint.com/sites/SMETS1Programme/Migration/Migration/_layouts/15/DocIdRedir.aspx?ID=THCNZZK6SMF3-50-18619, THCNZZK6SMF3-50-18619</vt:lpwstr>
  </property>
  <property fmtid="{D5CDD505-2E9C-101B-9397-08002B2CF9AE}" pid="20" name="DCCDocumentStatus">
    <vt:lpwstr/>
  </property>
  <property fmtid="{D5CDD505-2E9C-101B-9397-08002B2CF9AE}" pid="21" name="AuthorIds_UIVersion_6">
    <vt:lpwstr>3086</vt:lpwstr>
  </property>
</Properties>
</file>